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B73" w:rsidRPr="00D17EE8" w:rsidRDefault="00387B73" w:rsidP="00387B73">
      <w:pPr>
        <w:shd w:val="clear" w:color="auto" w:fill="FFFFFF"/>
        <w:spacing w:line="226" w:lineRule="exact"/>
        <w:ind w:left="158"/>
        <w:jc w:val="right"/>
        <w:rPr>
          <w:b/>
          <w:bCs/>
          <w:color w:val="000000"/>
        </w:rPr>
      </w:pPr>
    </w:p>
    <w:p w:rsidR="00D17EE8" w:rsidRPr="00564717" w:rsidRDefault="00D17EE8" w:rsidP="00564717">
      <w:pPr>
        <w:shd w:val="clear" w:color="auto" w:fill="FFFFFF"/>
        <w:spacing w:line="278" w:lineRule="exact"/>
        <w:jc w:val="center"/>
        <w:rPr>
          <w:b/>
        </w:rPr>
      </w:pPr>
      <w:r w:rsidRPr="00564717">
        <w:rPr>
          <w:b/>
          <w:bCs/>
          <w:color w:val="000000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D17EE8" w:rsidRPr="00D17EE8" w:rsidRDefault="00D17EE8" w:rsidP="00D17EE8">
      <w:pPr>
        <w:shd w:val="clear" w:color="auto" w:fill="FFFFFF"/>
        <w:spacing w:line="274" w:lineRule="exact"/>
        <w:ind w:firstLine="562"/>
        <w:rPr>
          <w:b/>
          <w:bCs/>
          <w:color w:val="000000"/>
        </w:rPr>
      </w:pPr>
    </w:p>
    <w:p w:rsidR="00387B73" w:rsidRDefault="00D17EE8" w:rsidP="00387B73">
      <w:pPr>
        <w:shd w:val="clear" w:color="auto" w:fill="FFFFFF"/>
        <w:spacing w:line="274" w:lineRule="exact"/>
      </w:pPr>
      <w:r w:rsidRPr="00D17EE8">
        <w:rPr>
          <w:b/>
          <w:bCs/>
          <w:color w:val="000000"/>
        </w:rPr>
        <w:t xml:space="preserve">Закупка: </w:t>
      </w:r>
      <w:r w:rsidR="00387B73">
        <w:t xml:space="preserve">«PR-сопровождение программы «Энергетика сегодня: </w:t>
      </w:r>
      <w:proofErr w:type="spellStart"/>
      <w:r w:rsidR="00387B73">
        <w:t>энергоэффективность</w:t>
      </w:r>
      <w:proofErr w:type="spellEnd"/>
      <w:r w:rsidR="00387B73">
        <w:t xml:space="preserve"> и ресурсосбережение» в 2012 год (номер ГКПЗ 9032/2.21-3036) </w:t>
      </w:r>
    </w:p>
    <w:p w:rsidR="00387B73" w:rsidRDefault="00387B73" w:rsidP="00387B73">
      <w:pPr>
        <w:shd w:val="clear" w:color="auto" w:fill="FFFFFF"/>
        <w:spacing w:line="274" w:lineRule="exact"/>
      </w:pPr>
    </w:p>
    <w:p w:rsidR="00D17EE8" w:rsidRPr="00D17EE8" w:rsidRDefault="00D17EE8" w:rsidP="00387B73">
      <w:pPr>
        <w:shd w:val="clear" w:color="auto" w:fill="FFFFFF"/>
        <w:spacing w:line="274" w:lineRule="exact"/>
        <w:rPr>
          <w:bCs/>
          <w:color w:val="000000"/>
        </w:rPr>
      </w:pPr>
      <w:r w:rsidRPr="00D17EE8">
        <w:rPr>
          <w:b/>
          <w:bCs/>
          <w:color w:val="000000"/>
        </w:rPr>
        <w:t xml:space="preserve">Место проведения: </w:t>
      </w:r>
      <w:r w:rsidRPr="00D17EE8">
        <w:rPr>
          <w:bCs/>
          <w:color w:val="000000"/>
        </w:rPr>
        <w:t>Управление ОАО «ТГК-1»</w:t>
      </w:r>
    </w:p>
    <w:p w:rsidR="00D17EE8" w:rsidRPr="00D17EE8" w:rsidRDefault="00D17EE8" w:rsidP="00D17EE8">
      <w:pPr>
        <w:shd w:val="clear" w:color="auto" w:fill="FFFFFF"/>
        <w:spacing w:line="274" w:lineRule="exact"/>
        <w:ind w:left="10" w:firstLine="562"/>
        <w:rPr>
          <w:b/>
          <w:bCs/>
          <w:color w:val="000000"/>
        </w:rPr>
      </w:pPr>
    </w:p>
    <w:p w:rsidR="00D17EE8" w:rsidRPr="00D17EE8" w:rsidRDefault="00D17EE8" w:rsidP="00D17EE8">
      <w:pPr>
        <w:shd w:val="clear" w:color="auto" w:fill="FFFFFF"/>
        <w:spacing w:line="274" w:lineRule="exact"/>
        <w:ind w:left="10" w:firstLine="562"/>
        <w:rPr>
          <w:color w:val="000000"/>
        </w:rPr>
      </w:pPr>
      <w:r w:rsidRPr="00D17EE8">
        <w:rPr>
          <w:color w:val="000000"/>
        </w:rPr>
        <w:t xml:space="preserve">При проведении оценки  предложений провести их </w:t>
      </w:r>
      <w:proofErr w:type="gramStart"/>
      <w:r w:rsidRPr="00D17EE8">
        <w:rPr>
          <w:color w:val="000000"/>
        </w:rPr>
        <w:t>ранжирование</w:t>
      </w:r>
      <w:proofErr w:type="gramEnd"/>
      <w:r w:rsidRPr="00D17EE8">
        <w:rPr>
          <w:color w:val="000000"/>
        </w:rPr>
        <w:t xml:space="preserve"> по степени предпочтительности исходя из следующих критериев:</w:t>
      </w:r>
    </w:p>
    <w:p w:rsidR="00D17EE8" w:rsidRDefault="00D17EE8" w:rsidP="00D17EE8">
      <w:pPr>
        <w:shd w:val="clear" w:color="auto" w:fill="FFFFFF"/>
        <w:spacing w:line="274" w:lineRule="exact"/>
        <w:ind w:left="10" w:firstLine="562"/>
      </w:pP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>1. Качество предложенной продукции (креативность) и опыт работы по созданию комплексных интеллектуальных продуктов (обучающих программ, курсов, учебных пособий, модулей), демонстрирующий индивидуальный подход к созданию и обработке авторских материалов, а также глубокое понимание специфики</w:t>
      </w:r>
      <w:r w:rsidR="002B79D3">
        <w:t xml:space="preserve"> проекта</w:t>
      </w:r>
      <w:r>
        <w:t>;</w:t>
      </w: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>2. Опыт сопровождения и развития интеллектуальных продуктов</w:t>
      </w:r>
      <w:r w:rsidR="002B79D3">
        <w:t>, в частности</w:t>
      </w:r>
      <w:r>
        <w:t xml:space="preserve"> на современном образовательном и профессиональном энергетическом (промышленном) рынке; </w:t>
      </w:r>
    </w:p>
    <w:p w:rsidR="002B79D3" w:rsidRDefault="002B79D3" w:rsidP="00EF5349">
      <w:pPr>
        <w:shd w:val="clear" w:color="auto" w:fill="FFFFFF"/>
        <w:spacing w:line="274" w:lineRule="exact"/>
        <w:ind w:left="10" w:hanging="10"/>
      </w:pPr>
      <w:r>
        <w:t>3. Срок и выполнение работ;</w:t>
      </w:r>
    </w:p>
    <w:p w:rsidR="002B79D3" w:rsidRDefault="002B79D3" w:rsidP="00EF5349">
      <w:pPr>
        <w:shd w:val="clear" w:color="auto" w:fill="FFFFFF"/>
        <w:spacing w:line="274" w:lineRule="exact"/>
        <w:ind w:left="10" w:hanging="10"/>
      </w:pPr>
      <w:r>
        <w:t>4. Возможность предоставления полного перечня работ, указанных в техническом задании;</w:t>
      </w: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 xml:space="preserve">6. Стоимость выполнения работ, в том числе: </w:t>
      </w:r>
    </w:p>
    <w:p w:rsidR="00EF5349" w:rsidRDefault="00EF5349" w:rsidP="00EF5349">
      <w:pPr>
        <w:pStyle w:val="aa"/>
        <w:numPr>
          <w:ilvl w:val="0"/>
          <w:numId w:val="5"/>
        </w:numPr>
        <w:shd w:val="clear" w:color="auto" w:fill="FFFFFF"/>
        <w:spacing w:line="274" w:lineRule="exact"/>
        <w:ind w:hanging="10"/>
      </w:pPr>
      <w:r>
        <w:t>Лучшее предложение;</w:t>
      </w:r>
    </w:p>
    <w:p w:rsidR="00EF5349" w:rsidRDefault="00EF5349" w:rsidP="00EF5349">
      <w:pPr>
        <w:pStyle w:val="aa"/>
        <w:numPr>
          <w:ilvl w:val="0"/>
          <w:numId w:val="5"/>
        </w:numPr>
        <w:shd w:val="clear" w:color="auto" w:fill="FFFFFF"/>
        <w:spacing w:line="274" w:lineRule="exact"/>
        <w:ind w:hanging="10"/>
      </w:pPr>
      <w:r>
        <w:t>Соответствие сметной стоимости требованиям системы ценообразования, принятой в ОАО «ТГК-1»</w:t>
      </w:r>
    </w:p>
    <w:p w:rsidR="00EF5349" w:rsidRDefault="00EF5349" w:rsidP="00EF5349">
      <w:pPr>
        <w:shd w:val="clear" w:color="auto" w:fill="FFFFFF"/>
        <w:spacing w:line="274" w:lineRule="exact"/>
      </w:pPr>
      <w:r>
        <w:t>7.-Наиболее выгодные условия оплаты;</w:t>
      </w:r>
    </w:p>
    <w:p w:rsidR="00EF5349" w:rsidRDefault="00EF5349" w:rsidP="00EF5349">
      <w:pPr>
        <w:shd w:val="clear" w:color="auto" w:fill="FFFFFF"/>
        <w:spacing w:line="274" w:lineRule="exact"/>
        <w:ind w:left="10"/>
      </w:pPr>
      <w:r>
        <w:t xml:space="preserve">8. 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>
        <w:t>т.ч</w:t>
      </w:r>
      <w:proofErr w:type="spellEnd"/>
      <w:r>
        <w:t>. с ОАО «ТГК-1»).</w:t>
      </w:r>
    </w:p>
    <w:p w:rsidR="00EF5349" w:rsidRDefault="00EF5349" w:rsidP="00D17EE8">
      <w:pPr>
        <w:shd w:val="clear" w:color="auto" w:fill="FFFFFF"/>
        <w:spacing w:line="274" w:lineRule="exact"/>
        <w:ind w:left="10" w:firstLine="562"/>
      </w:pPr>
    </w:p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>
      <w:bookmarkStart w:id="0" w:name="_GoBack"/>
      <w:bookmarkEnd w:id="0"/>
    </w:p>
    <w:p w:rsidR="000940F8" w:rsidRPr="00D17EE8" w:rsidRDefault="000940F8" w:rsidP="000940F8">
      <w:pPr>
        <w:shd w:val="clear" w:color="auto" w:fill="FFFFFF"/>
        <w:spacing w:line="259" w:lineRule="exact"/>
        <w:ind w:firstLine="53"/>
        <w:jc w:val="both"/>
        <w:rPr>
          <w:color w:val="000000"/>
        </w:rPr>
      </w:pPr>
    </w:p>
    <w:sectPr w:rsidR="000940F8" w:rsidRPr="00D17EE8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822" w:rsidRDefault="000E4822">
      <w:r>
        <w:separator/>
      </w:r>
    </w:p>
  </w:endnote>
  <w:endnote w:type="continuationSeparator" w:id="0">
    <w:p w:rsidR="000E4822" w:rsidRDefault="000E4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0F8" w:rsidRDefault="000940F8" w:rsidP="00210D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40F8" w:rsidRDefault="000940F8" w:rsidP="0011592E">
    <w:pPr>
      <w:pStyle w:val="a3"/>
      <w:ind w:right="360"/>
    </w:pPr>
  </w:p>
  <w:p w:rsidR="000940F8" w:rsidRDefault="000940F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E8" w:rsidRDefault="000940F8" w:rsidP="00D17EE8">
    <w:pPr>
      <w:pStyle w:val="a3"/>
      <w:framePr w:wrap="around" w:vAnchor="text" w:hAnchor="margin" w:xAlign="right" w:y="1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4717">
      <w:rPr>
        <w:rStyle w:val="a5"/>
        <w:noProof/>
      </w:rPr>
      <w:t>1</w:t>
    </w:r>
    <w:r>
      <w:rPr>
        <w:rStyle w:val="a5"/>
      </w:rPr>
      <w:fldChar w:fldCharType="end"/>
    </w:r>
  </w:p>
  <w:p w:rsidR="000940F8" w:rsidRDefault="000940F8" w:rsidP="001344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822" w:rsidRDefault="000E4822">
      <w:r>
        <w:separator/>
      </w:r>
    </w:p>
  </w:footnote>
  <w:footnote w:type="continuationSeparator" w:id="0">
    <w:p w:rsidR="000E4822" w:rsidRDefault="000E4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2709466F"/>
    <w:multiLevelType w:val="hybridMultilevel"/>
    <w:tmpl w:val="C4B2934E"/>
    <w:lvl w:ilvl="0" w:tplc="8D44D3AE">
      <w:start w:val="1"/>
      <w:numFmt w:val="decimal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2">
    <w:nsid w:val="283D55C6"/>
    <w:multiLevelType w:val="hybridMultilevel"/>
    <w:tmpl w:val="881291A0"/>
    <w:lvl w:ilvl="0" w:tplc="5AE09B98">
      <w:start w:val="1"/>
      <w:numFmt w:val="decimal"/>
      <w:lvlText w:val="%1."/>
      <w:lvlJc w:val="left"/>
      <w:pPr>
        <w:ind w:left="141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3">
    <w:nsid w:val="3B2D6F7F"/>
    <w:multiLevelType w:val="hybridMultilevel"/>
    <w:tmpl w:val="326E196C"/>
    <w:lvl w:ilvl="0" w:tplc="7C6E12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5BBA29D1"/>
    <w:multiLevelType w:val="hybridMultilevel"/>
    <w:tmpl w:val="64548A28"/>
    <w:lvl w:ilvl="0" w:tplc="0419000D">
      <w:start w:val="1"/>
      <w:numFmt w:val="bullet"/>
      <w:lvlText w:val=""/>
      <w:lvlJc w:val="left"/>
      <w:pPr>
        <w:ind w:left="7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>
    <w:nsid w:val="5CC5326B"/>
    <w:multiLevelType w:val="hybridMultilevel"/>
    <w:tmpl w:val="05A49CB0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0F8"/>
    <w:rsid w:val="00033710"/>
    <w:rsid w:val="00066B0C"/>
    <w:rsid w:val="000940F8"/>
    <w:rsid w:val="000A5AA1"/>
    <w:rsid w:val="000E3EE6"/>
    <w:rsid w:val="000E4822"/>
    <w:rsid w:val="0013447B"/>
    <w:rsid w:val="00175AF6"/>
    <w:rsid w:val="00177CDD"/>
    <w:rsid w:val="001869A5"/>
    <w:rsid w:val="002A7584"/>
    <w:rsid w:val="002B79D3"/>
    <w:rsid w:val="00331226"/>
    <w:rsid w:val="00387B73"/>
    <w:rsid w:val="004A28B6"/>
    <w:rsid w:val="004F2D65"/>
    <w:rsid w:val="00525DB9"/>
    <w:rsid w:val="00552495"/>
    <w:rsid w:val="00560AD4"/>
    <w:rsid w:val="0056127E"/>
    <w:rsid w:val="00564717"/>
    <w:rsid w:val="00672C71"/>
    <w:rsid w:val="0074172E"/>
    <w:rsid w:val="007E3708"/>
    <w:rsid w:val="00831C37"/>
    <w:rsid w:val="00944914"/>
    <w:rsid w:val="009547BE"/>
    <w:rsid w:val="00A31563"/>
    <w:rsid w:val="00AB5CD2"/>
    <w:rsid w:val="00B007DB"/>
    <w:rsid w:val="00B00964"/>
    <w:rsid w:val="00B31E05"/>
    <w:rsid w:val="00BC73C2"/>
    <w:rsid w:val="00C067E5"/>
    <w:rsid w:val="00C114FB"/>
    <w:rsid w:val="00CB0A46"/>
    <w:rsid w:val="00CE3285"/>
    <w:rsid w:val="00CE6649"/>
    <w:rsid w:val="00D17EE8"/>
    <w:rsid w:val="00D2346A"/>
    <w:rsid w:val="00D76ACC"/>
    <w:rsid w:val="00DD7E64"/>
    <w:rsid w:val="00E618D3"/>
    <w:rsid w:val="00E75B34"/>
    <w:rsid w:val="00EF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E3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28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E3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28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</dc:creator>
  <cp:lastModifiedBy>Мусатова Светлана Николаевна</cp:lastModifiedBy>
  <cp:revision>21</cp:revision>
  <cp:lastPrinted>2011-09-12T13:40:00Z</cp:lastPrinted>
  <dcterms:created xsi:type="dcterms:W3CDTF">2011-03-29T06:28:00Z</dcterms:created>
  <dcterms:modified xsi:type="dcterms:W3CDTF">2012-02-16T11:18:00Z</dcterms:modified>
</cp:coreProperties>
</file>